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90" w:rsidRDefault="00031E90" w:rsidP="00031E90">
      <w:pPr>
        <w:pStyle w:val="Default"/>
        <w:jc w:val="center"/>
        <w:rPr>
          <w:b/>
          <w:lang w:val="ka-GE"/>
        </w:rPr>
      </w:pPr>
      <w:r>
        <w:rPr>
          <w:b/>
          <w:lang w:val="ka-GE"/>
        </w:rPr>
        <w:t>გ ა ნ ც ხ ა დ ე ბ ა</w:t>
      </w:r>
    </w:p>
    <w:p w:rsidR="00031E90" w:rsidRDefault="00031E90" w:rsidP="00031E90">
      <w:pPr>
        <w:pStyle w:val="Default"/>
        <w:jc w:val="center"/>
        <w:rPr>
          <w:b/>
          <w:lang w:val="ka-GE"/>
        </w:rPr>
      </w:pPr>
    </w:p>
    <w:p w:rsidR="00031E90" w:rsidRDefault="00031E90" w:rsidP="00031E90">
      <w:pPr>
        <w:pStyle w:val="Default"/>
        <w:jc w:val="center"/>
        <w:rPr>
          <w:b/>
        </w:rPr>
      </w:pPr>
      <w:r>
        <w:rPr>
          <w:b/>
        </w:rPr>
        <w:t>სსიპ</w:t>
      </w:r>
      <w:r>
        <w:rPr>
          <w:rFonts w:cs="Calibri"/>
          <w:b/>
          <w:bCs/>
        </w:rPr>
        <w:t xml:space="preserve">- </w:t>
      </w:r>
      <w:r>
        <w:rPr>
          <w:b/>
        </w:rPr>
        <w:t>ივანეჯავახიშვილისსახელობისთბილისისსახელმწიფოუნივერსიტეტის</w:t>
      </w:r>
    </w:p>
    <w:p w:rsidR="00031E90" w:rsidRDefault="00031E90" w:rsidP="00031E90">
      <w:pPr>
        <w:pStyle w:val="Default"/>
        <w:jc w:val="center"/>
        <w:rPr>
          <w:b/>
          <w:lang w:val="en-US"/>
        </w:rPr>
      </w:pPr>
      <w:r>
        <w:rPr>
          <w:b/>
          <w:lang w:val="ka-GE"/>
        </w:rPr>
        <w:t>დამოუკიდებელი სამეცნიერო-კვლევითი ერთეულის -</w:t>
      </w:r>
      <w:r>
        <w:rPr>
          <w:b/>
          <w:i/>
          <w:u w:val="single"/>
          <w:lang w:val="ka-GE"/>
        </w:rPr>
        <w:t>რაფიელ აგლაძის  სახელობის არაორგანული ქიმიისა და ელექტროქიმიის ინსტიტუტის</w:t>
      </w:r>
      <w:r>
        <w:rPr>
          <w:b/>
          <w:lang w:val="ka-GE"/>
        </w:rPr>
        <w:t xml:space="preserve"> დირექტორის კანდიდატურის შესარჩევად კონკურსის გამოცხადების შესახებ</w:t>
      </w:r>
    </w:p>
    <w:p w:rsidR="00031E90" w:rsidRDefault="00031E90" w:rsidP="00031E90">
      <w:pPr>
        <w:pStyle w:val="Default"/>
        <w:jc w:val="center"/>
        <w:rPr>
          <w:b/>
          <w:bCs/>
          <w:color w:val="auto"/>
          <w:lang w:val="en-US"/>
        </w:rPr>
      </w:pPr>
    </w:p>
    <w:p w:rsidR="00031E90" w:rsidRDefault="00031E90" w:rsidP="00031E90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ინსტი</w:t>
      </w:r>
      <w:r>
        <w:rPr>
          <w:rFonts w:ascii="Sylfaen" w:hAnsi="Sylfaen"/>
          <w:b/>
          <w:sz w:val="24"/>
          <w:szCs w:val="24"/>
          <w:lang w:val="ka-GE"/>
        </w:rPr>
        <w:softHyphen/>
        <w:t>ტუტის დირექტორს</w:t>
      </w:r>
      <w:r>
        <w:rPr>
          <w:rFonts w:ascii="Sylfaen" w:hAnsi="Sylfaen" w:cs="Sylfaen"/>
          <w:sz w:val="24"/>
          <w:szCs w:val="24"/>
          <w:lang w:val="ka-GE"/>
        </w:rPr>
        <w:t xml:space="preserve">,  თსუ </w:t>
      </w:r>
      <w:r>
        <w:rPr>
          <w:rFonts w:ascii="Sylfaen" w:hAnsi="Sylfaen"/>
          <w:sz w:val="24"/>
          <w:szCs w:val="24"/>
          <w:lang w:val="ka-GE"/>
        </w:rPr>
        <w:t xml:space="preserve">დამოუკიდებელი სამეცნიერო-კვლევითი ერთეულის - </w:t>
      </w:r>
      <w:r>
        <w:rPr>
          <w:rFonts w:ascii="Sylfaen" w:hAnsi="Sylfaen"/>
          <w:i/>
          <w:sz w:val="24"/>
          <w:szCs w:val="24"/>
          <w:lang w:val="ka-GE"/>
        </w:rPr>
        <w:t>რაფიელ აგლაძის არაორგანული ქიმიისა და ელექტროქიმიისინსტი</w:t>
      </w:r>
      <w:r>
        <w:rPr>
          <w:rFonts w:ascii="Sylfaen" w:hAnsi="Sylfaen"/>
          <w:i/>
          <w:sz w:val="24"/>
          <w:szCs w:val="24"/>
          <w:lang w:val="ka-GE"/>
        </w:rPr>
        <w:softHyphen/>
        <w:t>ტუ</w:t>
      </w:r>
      <w:r>
        <w:rPr>
          <w:rFonts w:ascii="Sylfaen" w:hAnsi="Sylfaen"/>
          <w:i/>
          <w:sz w:val="24"/>
          <w:szCs w:val="24"/>
          <w:lang w:val="ka-GE"/>
        </w:rPr>
        <w:softHyphen/>
        <w:t>ტის</w:t>
      </w:r>
      <w:r>
        <w:rPr>
          <w:rFonts w:ascii="Sylfaen" w:hAnsi="Sylfaen"/>
          <w:sz w:val="24"/>
          <w:szCs w:val="24"/>
          <w:lang w:val="ka-GE"/>
        </w:rPr>
        <w:t xml:space="preserve"> დებულების შესაბამისად,</w:t>
      </w:r>
      <w:r>
        <w:rPr>
          <w:rFonts w:ascii="Sylfaen" w:hAnsi="Sylfaen" w:cs="Sylfaen"/>
          <w:sz w:val="24"/>
          <w:szCs w:val="24"/>
        </w:rPr>
        <w:t>ღიაკონკურსისსაფუძველზეირჩევს</w:t>
      </w:r>
      <w:r>
        <w:rPr>
          <w:rFonts w:ascii="Sylfaen" w:hAnsi="Sylfaen" w:cs="Sylfaen"/>
          <w:sz w:val="24"/>
          <w:szCs w:val="24"/>
          <w:lang w:val="ka-GE"/>
        </w:rPr>
        <w:t xml:space="preserve">ინსტიტუტის </w:t>
      </w:r>
      <w:r>
        <w:rPr>
          <w:rFonts w:ascii="Sylfaen" w:hAnsi="Sylfaen" w:cs="Sylfaen"/>
          <w:sz w:val="24"/>
          <w:szCs w:val="24"/>
        </w:rPr>
        <w:t>სამეცნიეროსაბჭოდა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</w:rPr>
        <w:softHyphen/>
      </w:r>
      <w:r>
        <w:rPr>
          <w:rFonts w:ascii="Sylfaen" w:hAnsi="Sylfaen"/>
          <w:sz w:val="24"/>
          <w:szCs w:val="24"/>
          <w:lang w:val="ka-GE"/>
        </w:rPr>
        <w:t>სა</w:t>
      </w:r>
      <w:r>
        <w:rPr>
          <w:rFonts w:ascii="Sylfaen" w:hAnsi="Sylfaen"/>
          <w:sz w:val="24"/>
          <w:szCs w:val="24"/>
        </w:rPr>
        <w:softHyphen/>
      </w:r>
      <w:r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</w:rPr>
        <w:softHyphen/>
      </w:r>
      <w:r>
        <w:rPr>
          <w:rFonts w:ascii="Sylfaen" w:hAnsi="Sylfaen"/>
          <w:sz w:val="24"/>
          <w:szCs w:val="24"/>
        </w:rPr>
        <w:softHyphen/>
      </w:r>
      <w:r>
        <w:rPr>
          <w:rFonts w:ascii="Sylfaen" w:hAnsi="Sylfaen"/>
          <w:sz w:val="24"/>
          <w:szCs w:val="24"/>
          <w:lang w:val="ka-GE"/>
        </w:rPr>
        <w:t>ტკი</w:t>
      </w:r>
      <w:r>
        <w:rPr>
          <w:rFonts w:ascii="Sylfaen" w:hAnsi="Sylfaen"/>
          <w:sz w:val="24"/>
          <w:szCs w:val="24"/>
        </w:rPr>
        <w:softHyphen/>
      </w:r>
      <w:r>
        <w:rPr>
          <w:rFonts w:ascii="Sylfaen" w:hAnsi="Sylfaen"/>
          <w:sz w:val="24"/>
          <w:szCs w:val="24"/>
          <w:lang w:val="ka-GE"/>
        </w:rPr>
        <w:t>ცებლად წარუდგენს უნივერ</w:t>
      </w:r>
      <w:r>
        <w:rPr>
          <w:rFonts w:ascii="Sylfaen" w:hAnsi="Sylfaen"/>
          <w:sz w:val="24"/>
          <w:szCs w:val="24"/>
          <w:lang w:val="ka-GE"/>
        </w:rPr>
        <w:softHyphen/>
        <w:t>სი</w:t>
      </w:r>
      <w:r>
        <w:rPr>
          <w:rFonts w:ascii="Sylfaen" w:hAnsi="Sylfaen"/>
          <w:sz w:val="24"/>
          <w:szCs w:val="24"/>
          <w:lang w:val="ka-GE"/>
        </w:rPr>
        <w:softHyphen/>
        <w:t>ტე</w:t>
      </w:r>
      <w:r>
        <w:rPr>
          <w:rFonts w:ascii="Sylfaen" w:hAnsi="Sylfaen"/>
          <w:sz w:val="24"/>
          <w:szCs w:val="24"/>
          <w:lang w:val="ka-GE"/>
        </w:rPr>
        <w:softHyphen/>
        <w:t>ტის აკადემიურ საბჭოს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31E90" w:rsidRDefault="00031E90" w:rsidP="00031E90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31E90" w:rsidRDefault="00031E90" w:rsidP="00031E90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ინსტიტუტი</w:t>
      </w:r>
      <w:r>
        <w:rPr>
          <w:rFonts w:ascii="Sylfaen" w:hAnsi="Sylfaen"/>
          <w:b/>
          <w:sz w:val="24"/>
          <w:szCs w:val="24"/>
          <w:lang w:val="ka-GE"/>
        </w:rPr>
        <w:t xml:space="preserve">ს დირექტორად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  <w:lang w:val="ka-GE"/>
        </w:rPr>
        <w:t>შე</w:t>
      </w:r>
      <w:r>
        <w:rPr>
          <w:rFonts w:ascii="Sylfaen" w:hAnsi="Sylfaen" w:cs="Sylfaen"/>
          <w:sz w:val="24"/>
          <w:szCs w:val="24"/>
        </w:rPr>
        <w:t>ირჩესპირი, რომელიცაკმაყოფილებს</w:t>
      </w:r>
      <w:r>
        <w:rPr>
          <w:rFonts w:ascii="Sylfaen" w:hAnsi="Sylfaen"/>
          <w:sz w:val="24"/>
          <w:szCs w:val="24"/>
          <w:lang w:val="ka-GE"/>
        </w:rPr>
        <w:t>რაფიელ აგლაძის სახელობის არაორგანული ქიმიისა და ელექტროქიმიის</w:t>
      </w:r>
      <w:r>
        <w:rPr>
          <w:rFonts w:ascii="Sylfaen" w:hAnsi="Sylfaen" w:cs="Sylfaen"/>
          <w:sz w:val="24"/>
          <w:szCs w:val="24"/>
          <w:lang w:val="ka-GE"/>
        </w:rPr>
        <w:t xml:space="preserve">ინსტიტუტის ვადიანი </w:t>
      </w:r>
      <w:r>
        <w:rPr>
          <w:rFonts w:ascii="Sylfaen" w:hAnsi="Sylfaen" w:cs="Sylfaen"/>
          <w:sz w:val="24"/>
          <w:szCs w:val="24"/>
        </w:rPr>
        <w:t>მთავარიმეცნიერითანამშრომლისთვის</w:t>
      </w:r>
      <w:r>
        <w:rPr>
          <w:rFonts w:ascii="Sylfaen" w:hAnsi="Sylfaen" w:cs="Sylfaen"/>
          <w:sz w:val="24"/>
          <w:szCs w:val="24"/>
          <w:lang w:val="ka-GE"/>
        </w:rPr>
        <w:t>დადგენილ მოთხოვნებს, რაცგათ</w:t>
      </w:r>
      <w:r>
        <w:rPr>
          <w:rFonts w:ascii="Sylfaen" w:hAnsi="Sylfaen" w:cs="Sylfaen"/>
          <w:sz w:val="24"/>
          <w:szCs w:val="24"/>
          <w:lang w:val="ka-GE"/>
        </w:rPr>
        <w:softHyphen/>
        <w:t>ვა</w:t>
      </w:r>
      <w:r>
        <w:rPr>
          <w:rFonts w:ascii="Sylfaen" w:hAnsi="Sylfaen" w:cs="Sylfaen"/>
          <w:sz w:val="24"/>
          <w:szCs w:val="24"/>
          <w:lang w:val="ka-GE"/>
        </w:rPr>
        <w:softHyphen/>
        <w:t>ლის</w:t>
      </w:r>
      <w:r>
        <w:rPr>
          <w:rFonts w:ascii="Sylfaen" w:hAnsi="Sylfaen" w:cs="Sylfaen"/>
          <w:sz w:val="24"/>
          <w:szCs w:val="24"/>
          <w:lang w:val="ka-GE"/>
        </w:rPr>
        <w:softHyphen/>
        <w:t>წინებულია თსუ აკადემიური საბჭოს 2017 წლის 31 მაისის N</w:t>
      </w:r>
      <w:r>
        <w:rPr>
          <w:rFonts w:ascii="Sylfaen" w:hAnsi="Sylfaen" w:cs="Sylfaen"/>
          <w:sz w:val="24"/>
          <w:szCs w:val="24"/>
        </w:rPr>
        <w:t>63/2017</w:t>
      </w:r>
      <w:r>
        <w:rPr>
          <w:rFonts w:ascii="Sylfaen" w:hAnsi="Sylfaen" w:cs="Sylfaen"/>
          <w:sz w:val="24"/>
          <w:szCs w:val="24"/>
          <w:lang w:val="ka-GE"/>
        </w:rPr>
        <w:t xml:space="preserve"> დად</w:t>
      </w:r>
      <w:r>
        <w:rPr>
          <w:rFonts w:ascii="Sylfaen" w:hAnsi="Sylfaen" w:cs="Sylfaen"/>
          <w:sz w:val="24"/>
          <w:szCs w:val="24"/>
          <w:lang w:val="ka-GE"/>
        </w:rPr>
        <w:softHyphen/>
        <w:t>გე</w:t>
      </w:r>
      <w:r>
        <w:rPr>
          <w:rFonts w:ascii="Sylfaen" w:hAnsi="Sylfaen" w:cs="Sylfaen"/>
          <w:sz w:val="24"/>
          <w:szCs w:val="24"/>
          <w:lang w:val="ka-GE"/>
        </w:rPr>
        <w:softHyphen/>
        <w:t>ნი</w:t>
      </w:r>
      <w:r>
        <w:rPr>
          <w:rFonts w:ascii="Sylfaen" w:hAnsi="Sylfaen" w:cs="Sylfaen"/>
          <w:sz w:val="24"/>
          <w:szCs w:val="24"/>
          <w:lang w:val="ka-GE"/>
        </w:rPr>
        <w:softHyphen/>
        <w:t>ლე</w:t>
      </w:r>
      <w:r>
        <w:rPr>
          <w:rFonts w:ascii="Sylfaen" w:hAnsi="Sylfaen" w:cs="Sylfaen"/>
          <w:sz w:val="24"/>
          <w:szCs w:val="24"/>
          <w:lang w:val="ka-GE"/>
        </w:rPr>
        <w:softHyphen/>
        <w:t xml:space="preserve">ბით მიღებული  და  წარმომადგენლობითი საბჭოს 2017 წლის </w:t>
      </w:r>
      <w:r>
        <w:rPr>
          <w:rFonts w:ascii="Sylfaen" w:hAnsi="Sylfaen" w:cs="Sylfaen"/>
          <w:sz w:val="24"/>
          <w:szCs w:val="24"/>
        </w:rPr>
        <w:t>23</w:t>
      </w:r>
      <w:r>
        <w:rPr>
          <w:rFonts w:ascii="Sylfaen" w:hAnsi="Sylfaen" w:cs="Sylfaen"/>
          <w:sz w:val="24"/>
          <w:szCs w:val="24"/>
          <w:lang w:val="ka-GE"/>
        </w:rPr>
        <w:t xml:space="preserve"> ივნისის N</w:t>
      </w:r>
      <w:r>
        <w:rPr>
          <w:rFonts w:ascii="Sylfaen" w:hAnsi="Sylfaen" w:cs="Sylfaen"/>
          <w:sz w:val="24"/>
          <w:szCs w:val="24"/>
        </w:rPr>
        <w:t xml:space="preserve">3 </w:t>
      </w:r>
      <w:r>
        <w:rPr>
          <w:rFonts w:ascii="Sylfaen" w:hAnsi="Sylfaen" w:cs="Sylfaen"/>
          <w:sz w:val="24"/>
          <w:szCs w:val="24"/>
          <w:lang w:val="ka-GE"/>
        </w:rPr>
        <w:t>სხდომის ოქმით დამტკიცებული</w:t>
      </w:r>
      <w:r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სსიპ - ივანე ჯავახიშვილის სახელობის თბილისის სახელ</w:t>
      </w:r>
      <w:r>
        <w:rPr>
          <w:rFonts w:ascii="Sylfaen" w:hAnsi="Sylfaen" w:cs="Sylfaen"/>
          <w:sz w:val="24"/>
          <w:szCs w:val="24"/>
          <w:lang w:val="ka-GE"/>
        </w:rPr>
        <w:softHyphen/>
        <w:t>მწი</w:t>
      </w:r>
      <w:r>
        <w:rPr>
          <w:rFonts w:ascii="Sylfaen" w:hAnsi="Sylfaen" w:cs="Sylfaen"/>
          <w:sz w:val="24"/>
          <w:szCs w:val="24"/>
          <w:lang w:val="ka-GE"/>
        </w:rPr>
        <w:softHyphen/>
        <w:t>ფო უნივერსიტეტის დამოუკიდებელი სამეცნიერო-კვლევითი ერთეულის სამეცნიერო პერ</w:t>
      </w:r>
      <w:r>
        <w:rPr>
          <w:rFonts w:ascii="Sylfaen" w:hAnsi="Sylfaen" w:cs="Sylfaen"/>
          <w:sz w:val="24"/>
          <w:szCs w:val="24"/>
          <w:lang w:val="ka-GE"/>
        </w:rPr>
        <w:softHyphen/>
        <w:t xml:space="preserve">სონალის სამსახურში მიღების ერთიანი წესი“-თ და სამეცნიერო თანამდებობის დაკავების დამატებითი პირობების მე-2 მუხლითა და </w:t>
      </w:r>
      <w:r>
        <w:rPr>
          <w:rFonts w:ascii="Sylfaen" w:hAnsi="Sylfaen"/>
          <w:sz w:val="24"/>
          <w:szCs w:val="24"/>
          <w:lang w:val="ka-GE"/>
        </w:rPr>
        <w:t>,,</w:t>
      </w:r>
      <w:r>
        <w:rPr>
          <w:rFonts w:ascii="Sylfaen" w:hAnsi="Sylfaen" w:cs="Sylfaen"/>
          <w:sz w:val="24"/>
          <w:szCs w:val="24"/>
          <w:lang w:val="ka-GE"/>
        </w:rPr>
        <w:t>საკონკურსო თანამ</w:t>
      </w:r>
      <w:r>
        <w:rPr>
          <w:rFonts w:ascii="Sylfaen" w:hAnsi="Sylfaen" w:cs="Sylfaen"/>
          <w:sz w:val="24"/>
          <w:szCs w:val="24"/>
          <w:lang w:val="ka-GE"/>
        </w:rPr>
        <w:softHyphen/>
        <w:t>დე</w:t>
      </w:r>
      <w:r>
        <w:rPr>
          <w:rFonts w:ascii="Sylfaen" w:hAnsi="Sylfaen" w:cs="Sylfaen"/>
          <w:sz w:val="24"/>
          <w:szCs w:val="24"/>
          <w:lang w:val="ka-GE"/>
        </w:rPr>
        <w:softHyphen/>
        <w:t>ბო</w:t>
      </w:r>
      <w:r>
        <w:rPr>
          <w:rFonts w:ascii="Sylfaen" w:hAnsi="Sylfaen" w:cs="Sylfaen"/>
          <w:sz w:val="24"/>
          <w:szCs w:val="24"/>
          <w:lang w:val="ka-GE"/>
        </w:rPr>
        <w:softHyphen/>
        <w:t>ბე</w:t>
      </w:r>
      <w:r>
        <w:rPr>
          <w:rFonts w:ascii="Sylfaen" w:hAnsi="Sylfaen" w:cs="Sylfaen"/>
          <w:sz w:val="24"/>
          <w:szCs w:val="24"/>
          <w:lang w:val="ka-GE"/>
        </w:rPr>
        <w:softHyphen/>
        <w:t>ბი</w:t>
      </w:r>
      <w:r>
        <w:rPr>
          <w:rFonts w:ascii="Sylfaen" w:hAnsi="Sylfaen" w:cs="Sylfaen"/>
          <w:sz w:val="24"/>
          <w:szCs w:val="24"/>
          <w:lang w:val="ka-GE"/>
        </w:rPr>
        <w:softHyphen/>
        <w:t>სათ</w:t>
      </w:r>
      <w:r>
        <w:rPr>
          <w:rFonts w:ascii="Sylfaen" w:hAnsi="Sylfaen" w:cs="Sylfaen"/>
          <w:sz w:val="24"/>
          <w:szCs w:val="24"/>
          <w:lang w:val="ka-GE"/>
        </w:rPr>
        <w:softHyphen/>
        <w:t>ვის განსაზღვრული კრიტერიუმები ინსტიტუტების და სამეცნიერო თანამ</w:t>
      </w:r>
      <w:r>
        <w:rPr>
          <w:rFonts w:ascii="Sylfaen" w:hAnsi="Sylfaen" w:cs="Sylfaen"/>
          <w:sz w:val="24"/>
          <w:szCs w:val="24"/>
          <w:lang w:val="ka-GE"/>
        </w:rPr>
        <w:softHyphen/>
        <w:t>დე</w:t>
      </w:r>
      <w:r>
        <w:rPr>
          <w:rFonts w:ascii="Sylfaen" w:hAnsi="Sylfaen" w:cs="Sylfaen"/>
          <w:sz w:val="24"/>
          <w:szCs w:val="24"/>
          <w:lang w:val="ka-GE"/>
        </w:rPr>
        <w:softHyphen/>
        <w:t>ბო</w:t>
      </w:r>
      <w:r>
        <w:rPr>
          <w:rFonts w:ascii="Sylfaen" w:hAnsi="Sylfaen" w:cs="Sylfaen"/>
          <w:sz w:val="24"/>
          <w:szCs w:val="24"/>
          <w:lang w:val="ka-GE"/>
        </w:rPr>
        <w:softHyphen/>
        <w:t>ბე</w:t>
      </w:r>
      <w:r>
        <w:rPr>
          <w:rFonts w:ascii="Sylfaen" w:hAnsi="Sylfaen" w:cs="Sylfaen"/>
          <w:sz w:val="24"/>
          <w:szCs w:val="24"/>
          <w:lang w:val="ka-GE"/>
        </w:rPr>
        <w:softHyphen/>
        <w:t>ბის მიხედვით“ მე-10 მუხლის მე-2 პუნქტის ,,ა“ ან „ბ“ ქვეპუნ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ქტით</w:t>
      </w:r>
      <w:r>
        <w:rPr>
          <w:rFonts w:ascii="Sylfaen" w:hAnsi="Sylfaen" w:cs="Sylfaen"/>
          <w:sz w:val="24"/>
          <w:szCs w:val="24"/>
        </w:rPr>
        <w:t>.</w:t>
      </w:r>
    </w:p>
    <w:p w:rsidR="00031E90" w:rsidRDefault="00031E90" w:rsidP="00031E90">
      <w:pPr>
        <w:pStyle w:val="ListParagraph"/>
        <w:rPr>
          <w:rFonts w:ascii="Sylfaen" w:hAnsi="Sylfaen" w:cs="Sylfaen"/>
          <w:sz w:val="24"/>
          <w:szCs w:val="24"/>
          <w:lang w:val="ka-GE"/>
        </w:rPr>
      </w:pPr>
    </w:p>
    <w:p w:rsidR="00031E90" w:rsidRDefault="00031E90" w:rsidP="00031E9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კონკურსი ცხადდება ინსტიტუტის დირექტორის თანამდებობის დასაკავებლად - 1 საშტატო ერთეული</w:t>
      </w:r>
      <w:r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კანდიდატის ასაკი 65 წელს არ უნდა აღემატებოდეს.</w:t>
      </w:r>
    </w:p>
    <w:p w:rsidR="00031E90" w:rsidRDefault="00031E90" w:rsidP="00031E90">
      <w:pPr>
        <w:shd w:val="clear" w:color="auto" w:fill="FFFFFF"/>
        <w:jc w:val="both"/>
        <w:rPr>
          <w:rFonts w:ascii="Sylfaen" w:hAnsi="Sylfaen"/>
          <w:sz w:val="24"/>
          <w:szCs w:val="24"/>
          <w:lang w:val="ka-GE"/>
        </w:rPr>
      </w:pPr>
    </w:p>
    <w:p w:rsidR="00031E90" w:rsidRDefault="00031E90" w:rsidP="00031E9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კონკურსანტი უნდააკმაყოფილებდეს </w:t>
      </w:r>
      <w:r>
        <w:rPr>
          <w:rFonts w:ascii="Sylfaen" w:eastAsia="Sylfaen" w:hAnsi="Sylfaen" w:cs="Sylfaen"/>
          <w:sz w:val="24"/>
          <w:szCs w:val="24"/>
          <w:shd w:val="clear" w:color="auto" w:fill="FFFFFF"/>
          <w:lang w:val="ka-GE"/>
        </w:rPr>
        <w:t xml:space="preserve">საკონკურსოდ გამოცხადებული ვაკანსიის პროფილის </w:t>
      </w:r>
      <w:r>
        <w:rPr>
          <w:rFonts w:ascii="Sylfaen" w:eastAsia="Sylfaen" w:hAnsi="Sylfaen" w:cs="Sylfaen"/>
          <w:sz w:val="24"/>
          <w:szCs w:val="24"/>
          <w:lang w:val="ka-GE"/>
        </w:rPr>
        <w:t>მიხედვით</w:t>
      </w:r>
      <w:r>
        <w:rPr>
          <w:rFonts w:ascii="Sylfaen" w:hAnsi="Sylfaen" w:cs="Sylfaen"/>
          <w:sz w:val="24"/>
          <w:szCs w:val="24"/>
          <w:lang w:val="ka-GE"/>
        </w:rPr>
        <w:t xml:space="preserve"> ვადიანიმთავარიმეცნიერითანამშრომლისადმიწა</w:t>
      </w:r>
      <w:r>
        <w:rPr>
          <w:rFonts w:ascii="Sylfaen" w:hAnsi="Sylfaen" w:cs="Sylfaen"/>
          <w:sz w:val="24"/>
          <w:szCs w:val="24"/>
          <w:lang w:val="ka-GE"/>
        </w:rPr>
        <w:softHyphen/>
        <w:t>ყენებულ</w:t>
      </w:r>
      <w:r>
        <w:rPr>
          <w:rFonts w:ascii="Sylfaen" w:hAnsi="Sylfaen" w:cs="Sylfaen"/>
          <w:b/>
          <w:sz w:val="24"/>
          <w:szCs w:val="24"/>
          <w:lang w:val="ka-GE"/>
        </w:rPr>
        <w:t>ძირითადმოთხოვნებს</w:t>
      </w:r>
      <w:r>
        <w:rPr>
          <w:rFonts w:ascii="Sylfaen" w:hAnsi="Sylfaen"/>
          <w:sz w:val="24"/>
          <w:szCs w:val="24"/>
          <w:lang w:val="ka-GE"/>
        </w:rPr>
        <w:t>, რაც მდგომარეობს შემდეგში:</w:t>
      </w:r>
    </w:p>
    <w:p w:rsidR="00031E90" w:rsidRDefault="00031E90" w:rsidP="00031E90">
      <w:pPr>
        <w:pStyle w:val="ListParagraph"/>
        <w:spacing w:after="200"/>
        <w:ind w:left="10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მთავარი</w:t>
      </w:r>
      <w:r>
        <w:rPr>
          <w:rFonts w:ascii="Sylfaen" w:eastAsia="Calibri" w:hAnsi="Sylfaen"/>
          <w:sz w:val="24"/>
          <w:szCs w:val="24"/>
          <w:lang w:val="ka-GE"/>
        </w:rPr>
        <w:t>მეცნიერი თანამშრომლის თანამდებობაზე</w:t>
      </w:r>
      <w:r>
        <w:rPr>
          <w:rFonts w:ascii="Sylfaen" w:hAnsi="Sylfaen"/>
          <w:sz w:val="24"/>
          <w:szCs w:val="24"/>
          <w:lang w:val="ka-GE"/>
        </w:rPr>
        <w:t xml:space="preserve"> 10 წლის ვადით შეიძლება აირჩეს პირი, რომელსაც აქვს </w:t>
      </w:r>
      <w:r>
        <w:rPr>
          <w:rFonts w:ascii="Sylfaen" w:hAnsi="Sylfaen" w:cs="Sylfaen"/>
          <w:sz w:val="24"/>
          <w:szCs w:val="24"/>
          <w:lang w:val="ka-GE"/>
        </w:rPr>
        <w:t xml:space="preserve">დოქტორის ან მასთან გათანაბრებული აკადემიური ხარისხი, სამეცნიერო-კვლევითი საქმიანობის არანაკლებ 6 წლის გამოცდილება (რაც გულისხმობს არამხოლოდ სამეცნიერო-კვლევით, უმაღლეს საგანმანათლებლო ან სხვა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პროფილურ დაწესებულებაში სამეცნიერო თანამდებობაზე მუშაობას, არამედ გამოქვეყნებულ სამეცნიერო პუბლიკაციებსაც), ბოლო</w:t>
      </w:r>
      <w:r>
        <w:rPr>
          <w:rFonts w:ascii="Sylfaen" w:hAnsi="Sylfaen"/>
          <w:sz w:val="24"/>
          <w:szCs w:val="24"/>
          <w:lang w:val="ka-GE"/>
        </w:rPr>
        <w:t xml:space="preserve">10 </w:t>
      </w:r>
      <w:r>
        <w:rPr>
          <w:rFonts w:ascii="Sylfaen" w:hAnsi="Sylfaen" w:cs="Sylfaen"/>
          <w:sz w:val="24"/>
          <w:szCs w:val="24"/>
          <w:lang w:val="ka-GE"/>
        </w:rPr>
        <w:t xml:space="preserve">წლისგანმავლობაში გამოქვეყნებული ან გამოსაქვეყნებლად მიღებული სამეცნიერო პუბლიკაციები, მათ შორის არანაკლებ 3 რეიტინგული სამეცნიერო პუბლიკაცია მაინც </w:t>
      </w:r>
      <w:r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t>სამეცნიერო-კვლევითი პროდუქციის კლასიფიკაციის მიხედვით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031E90" w:rsidRDefault="00031E90" w:rsidP="00031E90">
      <w:pPr>
        <w:pStyle w:val="ListParagraph"/>
        <w:ind w:left="1276"/>
        <w:jc w:val="both"/>
        <w:rPr>
          <w:rFonts w:ascii="Sylfaen" w:hAnsi="Sylfaen" w:cs="Sylfaen"/>
          <w:sz w:val="24"/>
          <w:szCs w:val="24"/>
          <w:lang w:val="ka-GE"/>
        </w:rPr>
      </w:pPr>
    </w:p>
    <w:p w:rsidR="00031E90" w:rsidRDefault="00031E90" w:rsidP="00031E90">
      <w:pPr>
        <w:pStyle w:val="ListParagraph"/>
        <w:numPr>
          <w:ilvl w:val="1"/>
          <w:numId w:val="1"/>
        </w:numPr>
        <w:spacing w:after="20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თსურაფიელ აგლაძის სახელობისარაორგანული ქიმიისა და ელექტროქიმიის ინსტი</w:t>
      </w:r>
      <w:r>
        <w:rPr>
          <w:rFonts w:ascii="Sylfaen" w:hAnsi="Sylfaen" w:cs="Sylfaen"/>
          <w:sz w:val="24"/>
          <w:szCs w:val="24"/>
          <w:lang w:val="ka-GE"/>
        </w:rPr>
        <w:softHyphen/>
        <w:t>ტუტისსპეცი</w:t>
      </w:r>
      <w:r>
        <w:rPr>
          <w:rFonts w:ascii="Sylfaen" w:hAnsi="Sylfaen" w:cs="Sylfaen"/>
          <w:sz w:val="24"/>
          <w:szCs w:val="24"/>
          <w:lang w:val="ka-GE"/>
        </w:rPr>
        <w:softHyphen/>
        <w:t>ფი</w:t>
      </w:r>
      <w:r>
        <w:rPr>
          <w:rFonts w:ascii="Sylfaen" w:hAnsi="Sylfaen" w:cs="Sylfaen"/>
          <w:sz w:val="24"/>
          <w:szCs w:val="24"/>
          <w:lang w:val="ka-GE"/>
        </w:rPr>
        <w:softHyphen/>
        <w:t>კი</w:t>
      </w:r>
      <w:r>
        <w:rPr>
          <w:rFonts w:ascii="Sylfaen" w:hAnsi="Sylfaen" w:cs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softHyphen/>
        <w:t>დანგამომდინარე</w:t>
      </w:r>
      <w:r>
        <w:rPr>
          <w:rFonts w:ascii="Sylfaen" w:hAnsi="Sylfaen" w:cs="Sylfaen"/>
          <w:b/>
          <w:sz w:val="24"/>
          <w:szCs w:val="24"/>
          <w:lang w:val="ka-GE"/>
        </w:rPr>
        <w:t>დამატებით მოთხოვნებს</w:t>
      </w:r>
      <w:r>
        <w:rPr>
          <w:rFonts w:ascii="Sylfaen" w:hAnsi="Sylfaen" w:cs="Sylfaen"/>
          <w:sz w:val="24"/>
          <w:szCs w:val="24"/>
          <w:lang w:val="ka-GE"/>
        </w:rPr>
        <w:t xml:space="preserve">, რაც მდგომარეობს შემდეგში: </w:t>
      </w:r>
    </w:p>
    <w:p w:rsidR="00031E90" w:rsidRDefault="00031E90" w:rsidP="00031E90">
      <w:pPr>
        <w:pStyle w:val="ListParagraph"/>
        <w:spacing w:after="200"/>
        <w:ind w:left="108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ა) </w:t>
      </w:r>
      <w:r>
        <w:rPr>
          <w:rFonts w:ascii="Sylfaen" w:eastAsia="Sylfaen" w:hAnsi="Sylfaen" w:cs="Sylfaen"/>
          <w:sz w:val="24"/>
          <w:szCs w:val="24"/>
          <w:lang w:val="ka-GE"/>
        </w:rPr>
        <w:t>კონკურსანტს ფუნდამენტალური კვლევების მიმართულებით დამატებით მოეთხოვება -2 სტატია მაღალრეიტინგულ ჟურნალში ან 1 სტატია მაღალრეიტინგულ ჟურნალში და 1 მონოგრაფია ან 1 სტატია მაღალრეიტინგულ ჟურნალში და 1 პატენტი ან 1 სტატია  მაღალრეიტინგულ ჟურნალში და მონაწილეობა სამეცნიერო-კვლევით  პროექტში;</w:t>
      </w:r>
    </w:p>
    <w:p w:rsidR="00031E90" w:rsidRDefault="00031E90" w:rsidP="00031E90">
      <w:pPr>
        <w:pStyle w:val="ListParagraph"/>
        <w:spacing w:after="200"/>
        <w:ind w:left="108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031E90" w:rsidRDefault="00031E90" w:rsidP="00031E90">
      <w:pPr>
        <w:pStyle w:val="ListParagraph"/>
        <w:spacing w:after="200"/>
        <w:ind w:left="108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ან</w:t>
      </w:r>
    </w:p>
    <w:p w:rsidR="00031E90" w:rsidRDefault="00031E90" w:rsidP="00031E90">
      <w:pPr>
        <w:pStyle w:val="ListParagraph"/>
        <w:spacing w:after="200"/>
        <w:ind w:left="108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031E90" w:rsidRDefault="00031E90" w:rsidP="00031E90">
      <w:pPr>
        <w:pStyle w:val="ListParagraph"/>
        <w:spacing w:after="200"/>
        <w:ind w:left="108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ბ) კონკურსანტს გამოყენებითი კვლევების მიმართულებით დამატებით მოეთხოვება - 2 პატენტი ან 1 პატენტი და 1 სტატია  მაღალრეიტინგულ ჟურნალში ან 1 პატენტი და 1 მონოგრაფია ან 1 პატენტი და მონაწილეობა სამეცნიერო-კვლევით პროექტში.</w:t>
      </w:r>
    </w:p>
    <w:p w:rsidR="00031E90" w:rsidRDefault="00031E90" w:rsidP="00031E90">
      <w:pPr>
        <w:pStyle w:val="ListParagraph"/>
        <w:spacing w:after="200"/>
        <w:ind w:left="108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031E90" w:rsidRDefault="00031E90" w:rsidP="00031E90">
      <w:pPr>
        <w:pStyle w:val="ListParagraph"/>
        <w:spacing w:after="200"/>
        <w:ind w:left="108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i/>
          <w:sz w:val="24"/>
          <w:szCs w:val="24"/>
          <w:lang w:val="ka-GE"/>
        </w:rPr>
        <w:t>შენიშვნა:</w:t>
      </w:r>
      <w:r>
        <w:rPr>
          <w:rFonts w:ascii="Sylfaen" w:eastAsia="Sylfaen" w:hAnsi="Sylfaen" w:cs="Sylfaen"/>
          <w:i/>
          <w:sz w:val="24"/>
          <w:szCs w:val="24"/>
          <w:lang w:val="ka-GE"/>
        </w:rPr>
        <w:t xml:space="preserve"> მაღალრეიტინგული გულისხმობს, რომ შესაბამისი სამეცნიერო პროდუქტი ასახულია ან </w:t>
      </w:r>
      <w:r>
        <w:rPr>
          <w:rFonts w:ascii="Sylfaen" w:hAnsi="Sylfaen" w:cs="Tahoma"/>
          <w:bCs/>
          <w:i/>
          <w:sz w:val="24"/>
          <w:szCs w:val="24"/>
          <w:shd w:val="clear" w:color="auto" w:fill="FFFFFF"/>
          <w:lang w:val="ka-GE"/>
        </w:rPr>
        <w:t>ტომსონ როიტერის Web of Science-ის ან Scopus-ის ან Google Scholar -ის ბაზაში.</w:t>
      </w:r>
    </w:p>
    <w:p w:rsidR="00031E90" w:rsidRDefault="00031E90" w:rsidP="00031E90">
      <w:pPr>
        <w:pStyle w:val="ListParagraph"/>
        <w:spacing w:after="200"/>
        <w:ind w:left="108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031E90" w:rsidRDefault="00031E90" w:rsidP="00031E90">
      <w:pPr>
        <w:spacing w:after="200"/>
        <w:ind w:left="1134" w:hanging="283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4.2. უნდაჰქონდესსამეცნიერო</w:t>
      </w:r>
      <w:r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ორგანიზაციულიმუშაობის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მენეჯმენტის</w:t>
      </w:r>
      <w:r>
        <w:rPr>
          <w:rFonts w:ascii="Sylfaen" w:hAnsi="Sylfaen"/>
          <w:sz w:val="24"/>
          <w:szCs w:val="24"/>
          <w:lang w:val="ka-GE"/>
        </w:rPr>
        <w:t xml:space="preserve">)       </w:t>
      </w:r>
      <w:r>
        <w:rPr>
          <w:rFonts w:ascii="Sylfaen" w:hAnsi="Sylfaen" w:cs="Sylfaen"/>
          <w:sz w:val="24"/>
          <w:szCs w:val="24"/>
          <w:lang w:val="ka-GE"/>
        </w:rPr>
        <w:t>გამოცდი</w:t>
      </w:r>
      <w:r>
        <w:rPr>
          <w:rFonts w:ascii="Sylfaen" w:hAnsi="Sylfaen"/>
          <w:sz w:val="24"/>
          <w:szCs w:val="24"/>
          <w:lang w:val="ka-GE"/>
        </w:rPr>
        <w:t>ლე</w:t>
      </w:r>
      <w:r>
        <w:rPr>
          <w:rFonts w:ascii="Sylfaen" w:hAnsi="Sylfaen"/>
          <w:sz w:val="24"/>
          <w:szCs w:val="24"/>
          <w:lang w:val="ka-GE"/>
        </w:rPr>
        <w:softHyphen/>
        <w:t>ბა, კერძოდ:</w:t>
      </w:r>
    </w:p>
    <w:p w:rsidR="00031E90" w:rsidRDefault="00031E90" w:rsidP="00031E90">
      <w:pPr>
        <w:spacing w:after="200"/>
        <w:ind w:left="1134" w:hanging="283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ა)</w:t>
      </w:r>
      <w:r>
        <w:rPr>
          <w:rFonts w:ascii="Sylfaen" w:hAnsi="Sylfaen"/>
          <w:sz w:val="24"/>
          <w:szCs w:val="24"/>
          <w:lang w:val="ka-GE"/>
        </w:rPr>
        <w:tab/>
        <w:t xml:space="preserve">სამეცნიერო  </w:t>
      </w:r>
      <w:r>
        <w:rPr>
          <w:rFonts w:ascii="Sylfaen" w:hAnsi="Sylfaen" w:cs="Sylfaen"/>
          <w:sz w:val="24"/>
          <w:szCs w:val="24"/>
          <w:lang w:val="ka-GE"/>
        </w:rPr>
        <w:t>დაწესებულების მართვის ორგანოებში მუშაობის  ან სამეცნიერო  სტრუქტურული ერთეულის მართვის 3 (სამი)  წლის გა</w:t>
      </w:r>
      <w:r>
        <w:rPr>
          <w:rFonts w:ascii="Sylfaen" w:hAnsi="Sylfaen" w:cs="Sylfaen"/>
          <w:sz w:val="24"/>
          <w:szCs w:val="24"/>
          <w:lang w:val="ka-GE"/>
        </w:rPr>
        <w:softHyphen/>
        <w:t>მოც</w:t>
      </w:r>
      <w:r>
        <w:rPr>
          <w:rFonts w:ascii="Sylfaen" w:hAnsi="Sylfaen" w:cs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softHyphen/>
        <w:t>დილება მაინც;</w:t>
      </w:r>
    </w:p>
    <w:p w:rsidR="00031E90" w:rsidRDefault="00031E90" w:rsidP="00031E90">
      <w:pPr>
        <w:pStyle w:val="ListParagraph"/>
        <w:spacing w:after="200"/>
        <w:ind w:left="1276" w:hanging="425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ბ) საერთაშორისო და ადგილობრივი სამეცნიერო ფორუმების საორგა</w:t>
      </w:r>
      <w:r>
        <w:rPr>
          <w:rFonts w:ascii="Sylfaen" w:hAnsi="Sylfaen" w:cs="Sylfaen"/>
          <w:sz w:val="24"/>
          <w:szCs w:val="24"/>
          <w:lang w:val="ka-GE"/>
        </w:rPr>
        <w:softHyphen/>
        <w:t>ნი</w:t>
      </w:r>
      <w:r>
        <w:rPr>
          <w:rFonts w:ascii="Sylfaen" w:hAnsi="Sylfaen" w:cs="Sylfaen"/>
          <w:sz w:val="24"/>
          <w:szCs w:val="24"/>
          <w:lang w:val="ka-GE"/>
        </w:rPr>
        <w:softHyphen/>
        <w:t>ზაციო ან სამეც</w:t>
      </w:r>
      <w:r>
        <w:rPr>
          <w:rFonts w:ascii="Sylfaen" w:hAnsi="Sylfaen" w:cs="Sylfaen"/>
          <w:sz w:val="24"/>
          <w:szCs w:val="24"/>
          <w:lang w:val="ka-GE"/>
        </w:rPr>
        <w:softHyphen/>
        <w:t>ნიე</w:t>
      </w:r>
      <w:r>
        <w:rPr>
          <w:rFonts w:ascii="Sylfaen" w:hAnsi="Sylfaen" w:cs="Sylfaen"/>
          <w:sz w:val="24"/>
          <w:szCs w:val="24"/>
          <w:lang w:val="ka-GE"/>
        </w:rPr>
        <w:softHyphen/>
        <w:t>რო კომიტეტების ხელმძღვანელობის გამოცდი</w:t>
      </w:r>
      <w:r>
        <w:rPr>
          <w:rFonts w:ascii="Sylfaen" w:hAnsi="Sylfaen" w:cs="Sylfaen"/>
          <w:sz w:val="24"/>
          <w:szCs w:val="24"/>
          <w:lang w:val="ka-GE"/>
        </w:rPr>
        <w:softHyphen/>
        <w:t>ლე</w:t>
      </w:r>
      <w:r>
        <w:rPr>
          <w:rFonts w:ascii="Sylfaen" w:hAnsi="Sylfaen" w:cs="Sylfaen"/>
          <w:sz w:val="24"/>
          <w:szCs w:val="24"/>
          <w:lang w:val="ka-GE"/>
        </w:rPr>
        <w:softHyphen/>
        <w:t>ბა.</w:t>
      </w:r>
    </w:p>
    <w:p w:rsidR="00031E90" w:rsidRDefault="00031E90" w:rsidP="00031E90">
      <w:pPr>
        <w:pStyle w:val="ListParagraph"/>
        <w:spacing w:after="200"/>
        <w:ind w:left="1276" w:hanging="425"/>
        <w:jc w:val="both"/>
        <w:rPr>
          <w:rFonts w:ascii="Sylfaen" w:hAnsi="Sylfaen"/>
          <w:sz w:val="24"/>
          <w:szCs w:val="24"/>
          <w:lang w:val="ka-GE"/>
        </w:rPr>
      </w:pPr>
    </w:p>
    <w:p w:rsidR="00031E90" w:rsidRDefault="00031E90" w:rsidP="00031E9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კონკურსანტმაუნდაწარმოადგინოს</w:t>
      </w:r>
      <w:r>
        <w:rPr>
          <w:rFonts w:ascii="Sylfaen" w:hAnsi="Sylfaen"/>
          <w:sz w:val="24"/>
          <w:szCs w:val="24"/>
          <w:lang w:val="ka-GE"/>
        </w:rPr>
        <w:t>:</w:t>
      </w:r>
    </w:p>
    <w:p w:rsidR="00031E90" w:rsidRDefault="00031E90" w:rsidP="00031E90">
      <w:pPr>
        <w:shd w:val="clear" w:color="auto" w:fill="FFFFFF"/>
        <w:jc w:val="both"/>
        <w:rPr>
          <w:rFonts w:ascii="Sylfaen" w:hAnsi="Sylfaen"/>
          <w:sz w:val="24"/>
          <w:szCs w:val="24"/>
          <w:lang w:val="ka-GE"/>
        </w:rPr>
      </w:pPr>
    </w:p>
    <w:p w:rsidR="00031E90" w:rsidRDefault="00031E90" w:rsidP="00031E90">
      <w:pPr>
        <w:shd w:val="clear" w:color="auto" w:fill="FFFFFF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ა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ab/>
        <w:t>განცხადება ინსტიტუტის სამეცნიერო საბჭოს სახელზე. განცხადებაში მითითებული უნ</w:t>
      </w:r>
      <w:r>
        <w:rPr>
          <w:rFonts w:ascii="Sylfaen" w:hAnsi="Sylfaen"/>
          <w:sz w:val="24"/>
          <w:szCs w:val="24"/>
          <w:lang w:val="ka-GE"/>
        </w:rPr>
        <w:softHyphen/>
        <w:t>და იყოს დაინ</w:t>
      </w:r>
      <w:r>
        <w:rPr>
          <w:rFonts w:ascii="Sylfaen" w:hAnsi="Sylfaen"/>
          <w:sz w:val="24"/>
          <w:szCs w:val="24"/>
          <w:lang w:val="ka-GE"/>
        </w:rPr>
        <w:softHyphen/>
        <w:t>ტე</w:t>
      </w:r>
      <w:r>
        <w:rPr>
          <w:rFonts w:ascii="Sylfaen" w:hAnsi="Sylfaen"/>
          <w:sz w:val="24"/>
          <w:szCs w:val="24"/>
          <w:lang w:val="ka-GE"/>
        </w:rPr>
        <w:softHyphen/>
        <w:t>რესებული პირის ვინაობა, საცხოვრებელი ადგილის მისამართი, საკონტაქტო ტე</w:t>
      </w:r>
      <w:r>
        <w:rPr>
          <w:rFonts w:ascii="Sylfaen" w:hAnsi="Sylfaen"/>
          <w:sz w:val="24"/>
          <w:szCs w:val="24"/>
          <w:lang w:val="ka-GE"/>
        </w:rPr>
        <w:softHyphen/>
        <w:t>ლე</w:t>
      </w:r>
      <w:r>
        <w:rPr>
          <w:rFonts w:ascii="Sylfaen" w:hAnsi="Sylfaen"/>
          <w:sz w:val="24"/>
          <w:szCs w:val="24"/>
          <w:lang w:val="ka-GE"/>
        </w:rPr>
        <w:softHyphen/>
        <w:t>ფონის ნო</w:t>
      </w:r>
      <w:r>
        <w:rPr>
          <w:rFonts w:ascii="Sylfaen" w:hAnsi="Sylfaen"/>
          <w:sz w:val="24"/>
          <w:szCs w:val="24"/>
          <w:lang w:val="ka-GE"/>
        </w:rPr>
        <w:softHyphen/>
        <w:t>მე</w:t>
      </w:r>
      <w:r>
        <w:rPr>
          <w:rFonts w:ascii="Sylfaen" w:hAnsi="Sylfaen"/>
          <w:sz w:val="24"/>
          <w:szCs w:val="24"/>
          <w:lang w:val="ka-GE"/>
        </w:rPr>
        <w:softHyphen/>
        <w:t>რი, ელ. ფოსტის მისამართი; </w:t>
      </w:r>
      <w:hyperlink r:id="rId5" w:tgtFrame="_blank" w:history="1">
        <w:r>
          <w:rPr>
            <w:rStyle w:val="Hyperlink"/>
            <w:rFonts w:ascii="Sylfaen" w:hAnsi="Sylfaen"/>
            <w:color w:val="auto"/>
            <w:sz w:val="24"/>
            <w:szCs w:val="24"/>
            <w:u w:val="none"/>
            <w:lang w:val="ka-GE"/>
          </w:rPr>
          <w:t> </w:t>
        </w:r>
      </w:hyperlink>
    </w:p>
    <w:p w:rsidR="00031E90" w:rsidRDefault="00031E90" w:rsidP="00031E90">
      <w:pPr>
        <w:shd w:val="clear" w:color="auto" w:fill="FFFFFF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</w:t>
      </w:r>
      <w:r>
        <w:rPr>
          <w:rFonts w:ascii="Sylfaen" w:hAnsi="Sylfaen"/>
          <w:sz w:val="24"/>
          <w:szCs w:val="24"/>
          <w:lang w:val="ka-GE"/>
        </w:rPr>
        <w:tab/>
        <w:t xml:space="preserve">პირადობის მოწმობის ან პასპორტის სურათიანი გვერდის ასლი; </w:t>
      </w:r>
    </w:p>
    <w:p w:rsidR="00031E90" w:rsidRDefault="00031E90" w:rsidP="00031E90">
      <w:pPr>
        <w:shd w:val="clear" w:color="auto" w:fill="FFFFFF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ab/>
        <w:t>ავტობიოგრაფია (CV), სამეცნიერო პუბლიკაციების ნუსხითურთ, შედგენილი კონკურ</w:t>
      </w:r>
      <w:r>
        <w:rPr>
          <w:rFonts w:ascii="Sylfaen" w:hAnsi="Sylfaen"/>
          <w:sz w:val="24"/>
          <w:szCs w:val="24"/>
          <w:lang w:val="ka-GE"/>
        </w:rPr>
        <w:softHyphen/>
        <w:t>სან</w:t>
      </w:r>
      <w:r>
        <w:rPr>
          <w:rFonts w:ascii="Sylfaen" w:hAnsi="Sylfaen"/>
          <w:sz w:val="24"/>
          <w:szCs w:val="24"/>
          <w:lang w:val="ka-GE"/>
        </w:rPr>
        <w:softHyphen/>
        <w:t>ტისათვის მისაღები ფორმით მისი მოღვა</w:t>
      </w:r>
      <w:r>
        <w:rPr>
          <w:rFonts w:ascii="Sylfaen" w:hAnsi="Sylfaen"/>
          <w:sz w:val="24"/>
          <w:szCs w:val="24"/>
          <w:lang w:val="ka-GE"/>
        </w:rPr>
        <w:softHyphen/>
        <w:t>წეო</w:t>
      </w:r>
      <w:r>
        <w:rPr>
          <w:rFonts w:ascii="Sylfaen" w:hAnsi="Sylfaen"/>
          <w:sz w:val="24"/>
          <w:szCs w:val="24"/>
          <w:lang w:val="ka-GE"/>
        </w:rPr>
        <w:softHyphen/>
        <w:t>ბის სრულად ასასახავად (ავტო</w:t>
      </w:r>
      <w:r>
        <w:rPr>
          <w:rFonts w:ascii="Sylfaen" w:hAnsi="Sylfaen"/>
          <w:sz w:val="24"/>
          <w:szCs w:val="24"/>
          <w:lang w:val="ka-GE"/>
        </w:rPr>
        <w:softHyphen/>
        <w:t>ბიოგ</w:t>
      </w:r>
      <w:r>
        <w:rPr>
          <w:rFonts w:ascii="Sylfaen" w:hAnsi="Sylfaen"/>
          <w:sz w:val="24"/>
          <w:szCs w:val="24"/>
          <w:lang w:val="ka-GE"/>
        </w:rPr>
        <w:softHyphen/>
        <w:t>რა</w:t>
      </w:r>
      <w:r>
        <w:rPr>
          <w:rFonts w:ascii="Sylfaen" w:hAnsi="Sylfaen"/>
          <w:sz w:val="24"/>
          <w:szCs w:val="24"/>
          <w:lang w:val="ka-GE"/>
        </w:rPr>
        <w:softHyphen/>
        <w:t>ფია წარ</w:t>
      </w:r>
      <w:r>
        <w:rPr>
          <w:rFonts w:ascii="Sylfaen" w:hAnsi="Sylfaen"/>
          <w:sz w:val="24"/>
          <w:szCs w:val="24"/>
          <w:lang w:val="ka-GE"/>
        </w:rPr>
        <w:softHyphen/>
        <w:t>მოდგენილი უნდა იყოს როგორც ნაბეჭ</w:t>
      </w:r>
      <w:r>
        <w:rPr>
          <w:rFonts w:ascii="Sylfaen" w:hAnsi="Sylfaen"/>
          <w:sz w:val="24"/>
          <w:szCs w:val="24"/>
          <w:lang w:val="ka-GE"/>
        </w:rPr>
        <w:softHyphen/>
        <w:t>დი, ისე ელექტრონული (CD) სახით, ფაი</w:t>
      </w:r>
      <w:r>
        <w:rPr>
          <w:rFonts w:ascii="Sylfaen" w:hAnsi="Sylfaen"/>
          <w:sz w:val="24"/>
          <w:szCs w:val="24"/>
          <w:lang w:val="ka-GE"/>
        </w:rPr>
        <w:softHyphen/>
        <w:t xml:space="preserve">ლის ფორმატი – Word და PDF ფაილების სახით); </w:t>
      </w:r>
    </w:p>
    <w:p w:rsidR="00031E90" w:rsidRDefault="00031E90" w:rsidP="00031E90">
      <w:pPr>
        <w:shd w:val="clear" w:color="auto" w:fill="FFFFFF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დ)</w:t>
      </w:r>
      <w:r>
        <w:rPr>
          <w:rFonts w:ascii="Sylfaen" w:hAnsi="Sylfaen"/>
          <w:sz w:val="24"/>
          <w:szCs w:val="24"/>
          <w:lang w:val="ka-GE"/>
        </w:rPr>
        <w:tab/>
        <w:t xml:space="preserve">ორი ფოტოსურათი (3X4); </w:t>
      </w:r>
    </w:p>
    <w:p w:rsidR="00031E90" w:rsidRDefault="00031E90" w:rsidP="00031E90">
      <w:pPr>
        <w:shd w:val="clear" w:color="auto" w:fill="FFFFFF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ე)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Calibri"/>
          <w:sz w:val="24"/>
          <w:szCs w:val="24"/>
          <w:lang w:val="ka-GE"/>
        </w:rPr>
        <w:t>შესაბამისი აკადემიური ხარისხის დამადასტურებელი დოკუმენტის (დოკუმენ</w:t>
      </w:r>
      <w:r>
        <w:rPr>
          <w:rFonts w:ascii="Sylfaen" w:hAnsi="Sylfaen" w:cs="Calibri"/>
          <w:sz w:val="24"/>
          <w:szCs w:val="24"/>
          <w:lang w:val="ka-GE"/>
        </w:rPr>
        <w:softHyphen/>
        <w:t>ტე</w:t>
      </w:r>
      <w:r>
        <w:rPr>
          <w:rFonts w:ascii="Sylfaen" w:hAnsi="Sylfaen" w:cs="Calibri"/>
          <w:sz w:val="24"/>
          <w:szCs w:val="24"/>
          <w:lang w:val="ka-GE"/>
        </w:rPr>
        <w:softHyphen/>
        <w:t>ბის) ასლი, უცხო ქვეყანაში მიღებული განათლების ან/და სამეცნიერო ხა</w:t>
      </w:r>
      <w:r>
        <w:rPr>
          <w:rFonts w:ascii="Sylfaen" w:hAnsi="Sylfaen" w:cs="Calibri"/>
          <w:sz w:val="24"/>
          <w:szCs w:val="24"/>
          <w:lang w:val="ka-GE"/>
        </w:rPr>
        <w:softHyphen/>
        <w:t>რის</w:t>
      </w:r>
      <w:r>
        <w:rPr>
          <w:rFonts w:ascii="Sylfaen" w:hAnsi="Sylfaen" w:cs="Calibri"/>
          <w:sz w:val="24"/>
          <w:szCs w:val="24"/>
          <w:lang w:val="ka-GE"/>
        </w:rPr>
        <w:softHyphen/>
        <w:t>ხის (ასეთის არსებობის შემ</w:t>
      </w:r>
      <w:r>
        <w:rPr>
          <w:rFonts w:ascii="Sylfaen" w:hAnsi="Sylfaen" w:cs="Calibri"/>
          <w:sz w:val="24"/>
          <w:szCs w:val="24"/>
          <w:lang w:val="ka-GE"/>
        </w:rPr>
        <w:softHyphen/>
        <w:t>თხვე</w:t>
      </w:r>
      <w:r>
        <w:rPr>
          <w:rFonts w:ascii="Sylfaen" w:hAnsi="Sylfaen" w:cs="Calibri"/>
          <w:sz w:val="24"/>
          <w:szCs w:val="24"/>
          <w:lang w:val="ka-GE"/>
        </w:rPr>
        <w:softHyphen/>
        <w:t>ვაში) აღია</w:t>
      </w:r>
      <w:r>
        <w:rPr>
          <w:rFonts w:ascii="Sylfaen" w:hAnsi="Sylfaen" w:cs="Calibri"/>
          <w:sz w:val="24"/>
          <w:szCs w:val="24"/>
          <w:lang w:val="ka-GE"/>
        </w:rPr>
        <w:softHyphen/>
        <w:t>რე</w:t>
      </w:r>
      <w:r>
        <w:rPr>
          <w:rFonts w:ascii="Sylfaen" w:hAnsi="Sylfaen" w:cs="Calibri"/>
          <w:sz w:val="24"/>
          <w:szCs w:val="24"/>
          <w:lang w:val="ka-GE"/>
        </w:rPr>
        <w:softHyphen/>
        <w:t>ბის კანონმდებლობით დადგენილი წესით გაცემული დოკუმენტის (დო</w:t>
      </w:r>
      <w:r>
        <w:rPr>
          <w:rFonts w:ascii="Sylfaen" w:hAnsi="Sylfaen" w:cs="Calibri"/>
          <w:sz w:val="24"/>
          <w:szCs w:val="24"/>
          <w:lang w:val="ka-GE"/>
        </w:rPr>
        <w:softHyphen/>
        <w:t>კუ</w:t>
      </w:r>
      <w:r>
        <w:rPr>
          <w:rFonts w:ascii="Sylfaen" w:hAnsi="Sylfaen" w:cs="Calibri"/>
          <w:sz w:val="24"/>
          <w:szCs w:val="24"/>
          <w:lang w:val="ka-GE"/>
        </w:rPr>
        <w:softHyphen/>
        <w:t>მენ</w:t>
      </w:r>
      <w:r>
        <w:rPr>
          <w:rFonts w:ascii="Sylfaen" w:hAnsi="Sylfaen" w:cs="Calibri"/>
          <w:sz w:val="24"/>
          <w:szCs w:val="24"/>
          <w:lang w:val="ka-GE"/>
        </w:rPr>
        <w:softHyphen/>
        <w:t>ტების) ასლი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031E90" w:rsidRDefault="00031E90" w:rsidP="00031E90">
      <w:pPr>
        <w:shd w:val="clear" w:color="auto" w:fill="FFFFFF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  <w:lang w:val="ka-GE"/>
        </w:rPr>
        <w:tab/>
        <w:t xml:space="preserve">სამსახურეობრივი გამოცდილების ამსახველი კანონმდებლობით დადგენილი წესით გაცემული დოკუმენტი (ცნობა/შრომის წიგნაკის ასლი/ სხვ.); </w:t>
      </w:r>
    </w:p>
    <w:p w:rsidR="00031E90" w:rsidRDefault="00031E90" w:rsidP="00031E90">
      <w:pPr>
        <w:shd w:val="clear" w:color="auto" w:fill="FFFFFF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ზ)</w:t>
      </w:r>
      <w:r>
        <w:rPr>
          <w:rFonts w:ascii="Sylfaen" w:hAnsi="Sylfaen"/>
          <w:sz w:val="24"/>
          <w:szCs w:val="24"/>
          <w:lang w:val="ka-GE"/>
        </w:rPr>
        <w:tab/>
        <w:t>სამეცნიერო-ორგანიზაციული მუშაობის გამოცდილების დამადასტურებელი დოკუ</w:t>
      </w:r>
      <w:r>
        <w:rPr>
          <w:rFonts w:ascii="Sylfaen" w:hAnsi="Sylfaen"/>
          <w:sz w:val="24"/>
          <w:szCs w:val="24"/>
          <w:lang w:val="ka-GE"/>
        </w:rPr>
        <w:softHyphen/>
        <w:t>მენ</w:t>
      </w:r>
      <w:r>
        <w:rPr>
          <w:rFonts w:ascii="Sylfaen" w:hAnsi="Sylfaen"/>
          <w:sz w:val="24"/>
          <w:szCs w:val="24"/>
          <w:lang w:val="ka-GE"/>
        </w:rPr>
        <w:softHyphen/>
      </w:r>
      <w:r>
        <w:rPr>
          <w:rFonts w:ascii="Sylfaen" w:hAnsi="Sylfaen"/>
          <w:sz w:val="24"/>
          <w:szCs w:val="24"/>
          <w:lang w:val="ka-GE"/>
        </w:rPr>
        <w:softHyphen/>
        <w:t xml:space="preserve">ტი; </w:t>
      </w:r>
    </w:p>
    <w:p w:rsidR="00031E90" w:rsidRDefault="00031E90" w:rsidP="00031E90">
      <w:pPr>
        <w:shd w:val="clear" w:color="auto" w:fill="FFFFFF"/>
        <w:ind w:left="709" w:hanging="425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თ)</w:t>
      </w:r>
      <w:r>
        <w:rPr>
          <w:rFonts w:ascii="Sylfaen" w:hAnsi="Sylfaen"/>
          <w:sz w:val="24"/>
          <w:szCs w:val="24"/>
          <w:lang w:val="ka-GE"/>
        </w:rPr>
        <w:tab/>
        <w:t>ინსტიტუტის დებუ</w:t>
      </w:r>
      <w:r>
        <w:rPr>
          <w:rFonts w:ascii="Sylfaen" w:hAnsi="Sylfaen"/>
          <w:sz w:val="24"/>
          <w:szCs w:val="24"/>
          <w:lang w:val="ka-GE"/>
        </w:rPr>
        <w:softHyphen/>
        <w:t>ლე</w:t>
      </w:r>
      <w:r>
        <w:rPr>
          <w:rFonts w:ascii="Sylfaen" w:hAnsi="Sylfaen"/>
          <w:sz w:val="24"/>
          <w:szCs w:val="24"/>
          <w:lang w:val="ka-GE"/>
        </w:rPr>
        <w:softHyphen/>
        <w:t>ბი</w:t>
      </w:r>
      <w:r>
        <w:rPr>
          <w:rFonts w:ascii="Sylfaen" w:hAnsi="Sylfaen"/>
          <w:sz w:val="24"/>
          <w:szCs w:val="24"/>
          <w:lang w:val="ka-GE"/>
        </w:rPr>
        <w:softHyphen/>
        <w:t>დან გამომდინარე ინსტიტუტის წინაშე მდგარი ამოცანების გადაჭრისა და ფუნ</w:t>
      </w:r>
      <w:r>
        <w:rPr>
          <w:rFonts w:ascii="Sylfaen" w:hAnsi="Sylfaen"/>
          <w:sz w:val="24"/>
          <w:szCs w:val="24"/>
          <w:lang w:val="ka-GE"/>
        </w:rPr>
        <w:softHyphen/>
        <w:t>ქციე</w:t>
      </w:r>
      <w:r>
        <w:rPr>
          <w:rFonts w:ascii="Sylfaen" w:hAnsi="Sylfaen"/>
          <w:sz w:val="24"/>
          <w:szCs w:val="24"/>
          <w:lang w:val="ka-GE"/>
        </w:rPr>
        <w:softHyphen/>
        <w:t>ბის შესრულების, აგრეთვე ინსტიტუტის შემდგომი განვი</w:t>
      </w:r>
      <w:r>
        <w:rPr>
          <w:rFonts w:ascii="Sylfaen" w:hAnsi="Sylfaen"/>
          <w:sz w:val="24"/>
          <w:szCs w:val="24"/>
          <w:lang w:val="ka-GE"/>
        </w:rPr>
        <w:softHyphen/>
        <w:t>თა</w:t>
      </w:r>
      <w:r>
        <w:rPr>
          <w:rFonts w:ascii="Sylfaen" w:hAnsi="Sylfaen"/>
          <w:sz w:val="24"/>
          <w:szCs w:val="24"/>
          <w:lang w:val="ka-GE"/>
        </w:rPr>
        <w:softHyphen/>
        <w:t>რე</w:t>
      </w:r>
      <w:r>
        <w:rPr>
          <w:rFonts w:ascii="Sylfaen" w:hAnsi="Sylfaen"/>
          <w:sz w:val="24"/>
          <w:szCs w:val="24"/>
          <w:lang w:val="ka-GE"/>
        </w:rPr>
        <w:softHyphen/>
        <w:t>ბის მისეული ხედვა.</w:t>
      </w:r>
    </w:p>
    <w:p w:rsidR="00031E90" w:rsidRDefault="00031E90" w:rsidP="00031E90">
      <w:pPr>
        <w:shd w:val="clear" w:color="auto" w:fill="FFFFFF"/>
        <w:spacing w:before="120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კონკურსიგამოცხადდეს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2017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წლის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 21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აგვისტოს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საკონკურსოდოკუმენტაციის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მი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softHyphen/>
        <w:t>ღება ი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წარმოებს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2017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წლის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  29 აგვისტოდან   2017 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წლის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1 სექტემბრის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ჩათ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softHyphen/>
        <w:t xml:space="preserve">ვლით, 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>10:00-დან 17:00 საა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softHyphen/>
        <w:t>თამ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softHyphen/>
        <w:t xml:space="preserve">დე,  ინსტიტუტის შენობაში,  თბილისი, მინდელის ქ. №11  ოთახი № 108. </w:t>
      </w:r>
    </w:p>
    <w:p w:rsidR="00031E90" w:rsidRDefault="00031E90" w:rsidP="00031E90">
      <w:pPr>
        <w:shd w:val="clear" w:color="auto" w:fill="FFFFFF"/>
        <w:jc w:val="both"/>
        <w:rPr>
          <w:rFonts w:ascii="Sylfaen" w:hAnsi="Sylfaen" w:cs="Sylfaen"/>
          <w:sz w:val="24"/>
          <w:szCs w:val="24"/>
          <w:shd w:val="clear" w:color="auto" w:fill="FFFFFF"/>
          <w:lang w:val="ka-GE"/>
        </w:rPr>
      </w:pPr>
    </w:p>
    <w:p w:rsidR="00031E90" w:rsidRDefault="009460D6" w:rsidP="00031E90">
      <w:pPr>
        <w:shd w:val="clear" w:color="auto" w:fill="FFFFFF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  <w:r w:rsidRPr="00D6688F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სამეცნიერო საბჭოს სხდომის </w:t>
      </w:r>
      <w:r w:rsidR="00031E90" w:rsidRPr="00D6688F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შემაჯამებელი</w:t>
      </w:r>
      <w:r w:rsidR="00031E90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ოქმითსუაკადემიურსაბჭოსგადაეცესარაუგვიანეს</w:t>
      </w:r>
      <w:r w:rsidR="00031E90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2017 </w:t>
      </w:r>
      <w:r w:rsidR="00031E90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წლის</w:t>
      </w:r>
      <w:r w:rsidR="00031E90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7 სექტემბრისა.</w:t>
      </w:r>
    </w:p>
    <w:p w:rsidR="00031E90" w:rsidRDefault="00031E90" w:rsidP="00031E90">
      <w:pPr>
        <w:shd w:val="clear" w:color="auto" w:fill="FFFFFF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  <w:bookmarkStart w:id="0" w:name="_GoBack"/>
      <w:bookmarkEnd w:id="0"/>
    </w:p>
    <w:p w:rsidR="00031E90" w:rsidRDefault="00031E90" w:rsidP="00031E90">
      <w:pPr>
        <w:shd w:val="clear" w:color="auto" w:fill="FFFFFF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shd w:val="clear" w:color="auto" w:fill="FFFFFF"/>
          <w:lang w:val="ka-GE"/>
        </w:rPr>
        <w:t>კონკურსი გამოცხადებულია თსუ წესდების 23</w:t>
      </w:r>
      <w:r>
        <w:rPr>
          <w:rFonts w:ascii="Sylfaen" w:hAnsi="Sylfaen"/>
          <w:sz w:val="24"/>
          <w:szCs w:val="24"/>
          <w:shd w:val="clear" w:color="auto" w:fill="FFFFFF"/>
          <w:vertAlign w:val="superscript"/>
          <w:lang w:val="ka-GE"/>
        </w:rPr>
        <w:t>2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მუხლით დადგენილი წესით დამოუკიდებელი სამეცნიერო ერთეულის- </w:t>
      </w:r>
      <w:r>
        <w:rPr>
          <w:rFonts w:ascii="Sylfaen" w:hAnsi="Sylfaen"/>
          <w:b/>
          <w:sz w:val="24"/>
          <w:szCs w:val="24"/>
          <w:lang w:val="ka-GE"/>
        </w:rPr>
        <w:t>რაფიელ აგლაძის სახელობის არაორგანული ქიმიისა და ელექტროქიმიის ინსტი</w:t>
      </w:r>
      <w:r>
        <w:rPr>
          <w:rFonts w:ascii="Sylfaen" w:hAnsi="Sylfaen"/>
          <w:b/>
          <w:sz w:val="24"/>
          <w:szCs w:val="24"/>
          <w:lang w:val="ka-GE"/>
        </w:rPr>
        <w:softHyphen/>
        <w:t xml:space="preserve">ტუტის </w:t>
      </w:r>
      <w:r>
        <w:rPr>
          <w:rFonts w:ascii="Sylfaen" w:hAnsi="Sylfaen"/>
          <w:sz w:val="24"/>
          <w:szCs w:val="24"/>
          <w:lang w:val="ka-GE"/>
        </w:rPr>
        <w:t>კანონმდებლობითდადგენილი წესით შექმნის მიზნისათვის და მისი შედეგები ძალაში შედის რაფიელ აგლაძის სახელობის არაორგანული ქიმიისა და ელექტროქიმიის ინსტი</w:t>
      </w:r>
      <w:r>
        <w:rPr>
          <w:rFonts w:ascii="Sylfaen" w:hAnsi="Sylfaen"/>
          <w:sz w:val="24"/>
          <w:szCs w:val="24"/>
          <w:lang w:val="ka-GE"/>
        </w:rPr>
        <w:softHyphen/>
        <w:t>ტუტის კანონმდებლობით დადგენილი წესით შექმნისთანავე.</w:t>
      </w:r>
    </w:p>
    <w:p w:rsidR="00031E90" w:rsidRDefault="00031E90" w:rsidP="00031E90">
      <w:pPr>
        <w:shd w:val="clear" w:color="auto" w:fill="FFFFFF"/>
        <w:jc w:val="both"/>
        <w:rPr>
          <w:rFonts w:ascii="Sylfaen" w:hAnsi="Sylfaen" w:cs="Sylfaen"/>
          <w:sz w:val="24"/>
          <w:szCs w:val="24"/>
          <w:lang w:val="ka-GE"/>
        </w:rPr>
      </w:pPr>
    </w:p>
    <w:p w:rsidR="0018747A" w:rsidRDefault="0018747A"/>
    <w:sectPr w:rsidR="0018747A" w:rsidSect="00CF6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DB1"/>
    <w:multiLevelType w:val="multilevel"/>
    <w:tmpl w:val="13BA3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ylfae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Sylfae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2E2F"/>
    <w:rsid w:val="00031E90"/>
    <w:rsid w:val="0018747A"/>
    <w:rsid w:val="005F2E2F"/>
    <w:rsid w:val="007B02E2"/>
    <w:rsid w:val="009460D6"/>
    <w:rsid w:val="00AB3C66"/>
    <w:rsid w:val="00CF688E"/>
    <w:rsid w:val="00D6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90"/>
    <w:pPr>
      <w:ind w:left="720"/>
      <w:contextualSpacing/>
    </w:pPr>
  </w:style>
  <w:style w:type="paragraph" w:customStyle="1" w:styleId="Default">
    <w:name w:val="Default"/>
    <w:rsid w:val="00031E9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90"/>
    <w:pPr>
      <w:ind w:left="720"/>
      <w:contextualSpacing/>
    </w:pPr>
  </w:style>
  <w:style w:type="paragraph" w:customStyle="1" w:styleId="Default">
    <w:name w:val="Default"/>
    <w:rsid w:val="00031E9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su.ge/data/file_db/orders/118-danarti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Dimitri Lochoshvili </cp:lastModifiedBy>
  <cp:revision>6</cp:revision>
  <dcterms:created xsi:type="dcterms:W3CDTF">2017-08-20T06:25:00Z</dcterms:created>
  <dcterms:modified xsi:type="dcterms:W3CDTF">2017-08-22T12:36:00Z</dcterms:modified>
</cp:coreProperties>
</file>